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08" w:rsidRDefault="00BD0508" w:rsidP="00BD05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«Правила профилактики ожогов»</w:t>
      </w:r>
    </w:p>
    <w:p w:rsidR="004F48DE" w:rsidRPr="004F48DE" w:rsidRDefault="004F48DE" w:rsidP="00BD05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подготовительной группе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познакомить детей с правилами профилактики ожогов.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- воспитывать в детях чувство осторожности в обращении с предметами, которые могут вызвать ожог;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понимание того, что соблюдение правил пожарной безопасности обязательно всегда и везде;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навык правильного вызова пожарных по телефону;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прививать уважение к труду пожарных.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Атрибуты:  туннели 2 шт., дуги 2 шт., телефонные аппараты 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, электрический чайник,  оголенный провод, спички, костюм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0508" w:rsidRDefault="00BD0508" w:rsidP="00BD05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1.Ритуал приветствия «Здравствуй!»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стоят в кругу, держась за руки. По очереди тихо пожимают руку соседа и говорят слова приветствия: «Здравствуй, … (называют имя), я рад (рада) тебя видеть!».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Основная часть.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Ребята, вы знаете, что существуют правила, которые нельзя нарушать, иначе случится неприятность (дети называют некоторые из этих правил).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я предлагаю вам составить правила профилактики ожогов  для наших родителей.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Стук в дверь, «влетает»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«Привет, ребята! Взрослых с вами нет? Ура! Давайте пошалим! 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что-то я проголодался, давайте попьем чаю (берет чайник и пытается включить  в розетку).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объясняют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этого делать нельзя без взрослых. Воспитатель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объясняет к чему это приводит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вместе составляем первое правило для родителей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D0508" w:rsidRDefault="00BD0508" w:rsidP="00BD050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«Кипятите в электрочайнике столько воды, сколько необходимо. Не допускайте, чтобы ребенок приближался к столу, на котором стоит посуда с горячими напитками».</w:t>
      </w:r>
    </w:p>
    <w:p w:rsidR="00BD0508" w:rsidRPr="00F82FBE" w:rsidRDefault="00BD0508" w:rsidP="00BD0508">
      <w:pPr>
        <w:rPr>
          <w:rFonts w:ascii="Times New Roman" w:hAnsi="Times New Roman" w:cs="Times New Roman"/>
          <w:sz w:val="24"/>
          <w:szCs w:val="24"/>
        </w:rPr>
      </w:pP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 w:rsidRPr="00F012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1255" cy="2640847"/>
            <wp:effectExtent l="19050" t="0" r="299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0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74" cy="26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достает из кармана розетку с оголенным проводом, предлагает поиграть. Совместно составляем второе правило:</w:t>
      </w:r>
    </w:p>
    <w:p w:rsidR="00BD0508" w:rsidRDefault="00BD0508" w:rsidP="00BD050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«Не откладывайте починку неисправных электрических розеток и вилок. Не используйте приборы с неисправной проводкой»</w:t>
      </w:r>
    </w:p>
    <w:p w:rsidR="00BD0508" w:rsidRPr="00B953FA" w:rsidRDefault="00BD0508" w:rsidP="00BD0508">
      <w:pPr>
        <w:rPr>
          <w:rFonts w:ascii="Times New Roman" w:hAnsi="Times New Roman" w:cs="Times New Roman"/>
          <w:sz w:val="24"/>
          <w:szCs w:val="24"/>
        </w:rPr>
      </w:pP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 w:rsidRPr="00B95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700" cy="3027189"/>
            <wp:effectExtent l="19050" t="0" r="0" b="0"/>
            <wp:docPr id="24" name="Рисунок 19" descr="IMG_20201208_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093219.jpg"/>
                    <pic:cNvPicPr/>
                  </pic:nvPicPr>
                  <pic:blipFill>
                    <a:blip r:embed="rId5" cstate="print"/>
                    <a:srcRect t="34156" b="835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0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достает спички и предлагает детям поиграть. Составляется третье правило:</w:t>
      </w:r>
    </w:p>
    <w:p w:rsidR="00BD0508" w:rsidRDefault="00BD0508" w:rsidP="00BD050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«Прячьте спички и легко воспламеняющие вещества. Незамедлительно пресекайте любые игры детей с огнем».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предлагает детям рассказать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игры со спичками могут привести к пожару. Повторяем правила поведения при возникновении пожара.</w:t>
      </w:r>
    </w:p>
    <w:p w:rsidR="00BD0508" w:rsidRDefault="00BD0508" w:rsidP="00BD0508">
      <w:pPr>
        <w:rPr>
          <w:rFonts w:ascii="Times New Roman" w:hAnsi="Times New Roman" w:cs="Times New Roman"/>
          <w:b/>
          <w:sz w:val="24"/>
          <w:szCs w:val="24"/>
        </w:rPr>
      </w:pPr>
      <w:r w:rsidRPr="00B953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8493" cy="3283752"/>
            <wp:effectExtent l="19050" t="0" r="3007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0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70" cy="32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61CEF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C61C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берет стакан с водой и пытается попить. Воспитатель останавливает его и говорит, что вода сильно горячая, нужно подождать пока остынет.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Называем четвертое правило:</w:t>
      </w:r>
    </w:p>
    <w:p w:rsidR="004F48DE" w:rsidRDefault="00BD0508" w:rsidP="004F48DE">
      <w:pPr>
        <w:rPr>
          <w:rFonts w:ascii="Times New Roman" w:hAnsi="Times New Roman" w:cs="Times New Roman"/>
          <w:sz w:val="24"/>
          <w:szCs w:val="24"/>
        </w:rPr>
      </w:pPr>
      <w:r w:rsidRPr="00B2578B">
        <w:rPr>
          <w:rFonts w:ascii="Times New Roman" w:hAnsi="Times New Roman" w:cs="Times New Roman"/>
          <w:i/>
          <w:sz w:val="24"/>
          <w:szCs w:val="24"/>
        </w:rPr>
        <w:t>«Чтобы избежать ожога слизистой рта, перед тем, как давать ребенку еду или питье, убедитесь</w:t>
      </w:r>
      <w:proofErr w:type="gramStart"/>
      <w:r w:rsidRPr="00B2578B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2578B">
        <w:rPr>
          <w:rFonts w:ascii="Times New Roman" w:hAnsi="Times New Roman" w:cs="Times New Roman"/>
          <w:i/>
          <w:sz w:val="24"/>
          <w:szCs w:val="24"/>
        </w:rPr>
        <w:t xml:space="preserve"> что ее температура не принесет вреда малышу».</w:t>
      </w:r>
    </w:p>
    <w:p w:rsidR="004F48DE" w:rsidRPr="00BD0508" w:rsidRDefault="004F48DE" w:rsidP="004F48D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предлагает детям поиграть в игру «Мы пожарные»</w:t>
      </w:r>
    </w:p>
    <w:p w:rsidR="00BD0508" w:rsidRPr="00B2578B" w:rsidRDefault="00BD0508" w:rsidP="00BD0508">
      <w:pPr>
        <w:rPr>
          <w:rFonts w:ascii="Times New Roman" w:hAnsi="Times New Roman" w:cs="Times New Roman"/>
          <w:i/>
          <w:sz w:val="24"/>
          <w:szCs w:val="24"/>
        </w:rPr>
      </w:pPr>
    </w:p>
    <w:p w:rsidR="00BD0508" w:rsidRPr="00B2578B" w:rsidRDefault="00BD0508" w:rsidP="00BD0508">
      <w:pPr>
        <w:rPr>
          <w:rFonts w:ascii="Times New Roman" w:hAnsi="Times New Roman" w:cs="Times New Roman"/>
          <w:sz w:val="24"/>
          <w:szCs w:val="24"/>
        </w:rPr>
      </w:pPr>
      <w:r w:rsidRPr="00B2578B">
        <w:rPr>
          <w:rFonts w:ascii="Times New Roman" w:hAnsi="Times New Roman" w:cs="Times New Roman"/>
          <w:sz w:val="24"/>
          <w:szCs w:val="24"/>
        </w:rPr>
        <w:t>3.Соревнование юных пожарных.</w:t>
      </w:r>
    </w:p>
    <w:p w:rsidR="00BD0508" w:rsidRDefault="00BD0508" w:rsidP="00BD0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6257" cy="3267075"/>
            <wp:effectExtent l="19050" t="0" r="6193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1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35" cy="32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7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8675" cy="3478882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1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97" cy="34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0053" cy="3209925"/>
            <wp:effectExtent l="19050" t="0" r="6197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2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5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делятся на две команды. По сигналу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одевают спецодежду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пролезают по туннелю, под дугами, набирают на телефоне номер 01, переворачивают емкость (тушат пожар), бегут и передают эстафету другому члену команды. Побеждает команда, которая первая потушит пожар.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Ритуал прощания «Улыбка»</w:t>
      </w:r>
    </w:p>
    <w:p w:rsidR="00BD0508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становятся в круг, кладут друг другу руки на плечи и улыбаются друг другу.</w:t>
      </w:r>
    </w:p>
    <w:p w:rsidR="00BD0508" w:rsidRPr="00C61CEF" w:rsidRDefault="00BD0508" w:rsidP="00BD0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Прощаются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3D11" w:rsidRDefault="00273D11"/>
    <w:sectPr w:rsidR="00273D11" w:rsidSect="00273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508"/>
    <w:rsid w:val="00273D11"/>
    <w:rsid w:val="004D7687"/>
    <w:rsid w:val="004F48DE"/>
    <w:rsid w:val="00BD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2021-02-22T17:40:00Z</dcterms:created>
  <dcterms:modified xsi:type="dcterms:W3CDTF">2021-02-24T09:57:00Z</dcterms:modified>
</cp:coreProperties>
</file>